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89" w:rsidRDefault="00350489" w:rsidP="0035048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Саралжын модельді ауылдық кітапханасы</w:t>
      </w:r>
    </w:p>
    <w:p w:rsidR="00350489" w:rsidRDefault="00350489" w:rsidP="00350489">
      <w:pPr>
        <w:rPr>
          <w:rFonts w:ascii="Times New Roman" w:hAnsi="Times New Roman" w:cs="Times New Roman"/>
          <w:b/>
          <w:sz w:val="28"/>
          <w:szCs w:val="28"/>
          <w:lang w:val="kk-KZ"/>
        </w:rPr>
      </w:pPr>
    </w:p>
    <w:p w:rsidR="00350489" w:rsidRPr="00AF6D7A" w:rsidRDefault="00350489" w:rsidP="00350489">
      <w:pPr>
        <w:spacing w:after="0" w:line="240" w:lineRule="auto"/>
        <w:rPr>
          <w:rFonts w:ascii="Times New Roman" w:hAnsi="Times New Roman" w:cs="Times New Roman"/>
          <w:sz w:val="28"/>
          <w:szCs w:val="28"/>
          <w:lang w:val="kk-KZ"/>
        </w:rPr>
      </w:pPr>
      <w:r>
        <w:rPr>
          <w:noProof/>
          <w:lang w:eastAsia="ru-RU"/>
        </w:rPr>
        <w:drawing>
          <wp:anchor distT="0" distB="0" distL="114300" distR="114300" simplePos="0" relativeHeight="251659264" behindDoc="1" locked="0" layoutInCell="1" allowOverlap="1">
            <wp:simplePos x="0" y="0"/>
            <wp:positionH relativeFrom="column">
              <wp:posOffset>-32385</wp:posOffset>
            </wp:positionH>
            <wp:positionV relativeFrom="paragraph">
              <wp:posOffset>4445</wp:posOffset>
            </wp:positionV>
            <wp:extent cx="2981325" cy="2129155"/>
            <wp:effectExtent l="0" t="0" r="9525" b="4445"/>
            <wp:wrapTight wrapText="bothSides">
              <wp:wrapPolygon edited="0">
                <wp:start x="0" y="0"/>
                <wp:lineTo x="0" y="21452"/>
                <wp:lineTo x="21531" y="21452"/>
                <wp:lineTo x="21531" y="0"/>
                <wp:lineTo x="0" y="0"/>
              </wp:wrapPolygon>
            </wp:wrapTight>
            <wp:docPr id="12" name="Рисунок 12" descr="C:\Users\BEKET\AppData\Local\Microsoft\Windows\INetCache\Content.Word\Саралжын ауылдық клуб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KET\AppData\Local\Microsoft\Windows\INetCache\Content.Word\Саралжын ауылдық клубы.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1325" cy="2129155"/>
                    </a:xfrm>
                    <a:prstGeom prst="rect">
                      <a:avLst/>
                    </a:prstGeom>
                    <a:noFill/>
                    <a:ln>
                      <a:noFill/>
                    </a:ln>
                  </pic:spPr>
                </pic:pic>
              </a:graphicData>
            </a:graphic>
          </wp:anchor>
        </w:drawing>
      </w:r>
      <w:r>
        <w:rPr>
          <w:rFonts w:ascii="Times New Roman" w:hAnsi="Times New Roman" w:cs="Times New Roman"/>
          <w:b/>
          <w:sz w:val="28"/>
          <w:szCs w:val="28"/>
          <w:lang w:val="kk-KZ"/>
        </w:rPr>
        <w:t>Аға кітапханашы</w:t>
      </w:r>
      <w:r w:rsidRPr="00AF6D7A">
        <w:rPr>
          <w:rFonts w:ascii="Times New Roman" w:hAnsi="Times New Roman" w:cs="Times New Roman"/>
          <w:b/>
          <w:sz w:val="28"/>
          <w:szCs w:val="28"/>
          <w:lang w:val="kk-KZ"/>
        </w:rPr>
        <w:t>:</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Мухамбетказиева Малика</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құрылған жылы:</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1964 жылы</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Меншік иесі:</w:t>
      </w:r>
      <w:r w:rsidRPr="00AF6D7A">
        <w:rPr>
          <w:rFonts w:ascii="Times New Roman" w:hAnsi="Times New Roman" w:cs="Times New Roman"/>
          <w:sz w:val="28"/>
          <w:szCs w:val="28"/>
          <w:lang w:val="kk-KZ"/>
        </w:rPr>
        <w:t xml:space="preserve"> Мемлекеттік</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Мекен жайы:</w:t>
      </w:r>
      <w:r w:rsidRPr="00AF6D7A">
        <w:rPr>
          <w:rFonts w:ascii="Times New Roman" w:hAnsi="Times New Roman" w:cs="Times New Roman"/>
          <w:sz w:val="28"/>
          <w:szCs w:val="28"/>
          <w:lang w:val="kk-KZ"/>
        </w:rPr>
        <w:t xml:space="preserve"> Ақтөбе облысы,Ойыл ауданы,</w:t>
      </w:r>
      <w:r>
        <w:rPr>
          <w:rFonts w:ascii="Times New Roman" w:hAnsi="Times New Roman" w:cs="Times New Roman"/>
          <w:sz w:val="28"/>
          <w:szCs w:val="28"/>
          <w:lang w:val="kk-KZ"/>
        </w:rPr>
        <w:t>Саралжын ауылдық округі, Бейбітшілік көшесі №2</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Байланыс желісі:</w:t>
      </w:r>
      <w:r>
        <w:rPr>
          <w:rFonts w:ascii="Times New Roman" w:hAnsi="Times New Roman" w:cs="Times New Roman"/>
          <w:sz w:val="28"/>
          <w:szCs w:val="28"/>
          <w:lang w:val="kk-KZ"/>
        </w:rPr>
        <w:t xml:space="preserve"> 8(71332) 37-5-35</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Бөлім түрі:</w:t>
      </w:r>
      <w:r>
        <w:rPr>
          <w:rFonts w:ascii="Times New Roman" w:hAnsi="Times New Roman" w:cs="Times New Roman"/>
          <w:sz w:val="28"/>
          <w:szCs w:val="28"/>
          <w:lang w:val="kk-KZ"/>
        </w:rPr>
        <w:t xml:space="preserve"> 2</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Бағыты:</w:t>
      </w:r>
      <w:r w:rsidRPr="00AF6D7A">
        <w:rPr>
          <w:rFonts w:ascii="Times New Roman" w:hAnsi="Times New Roman" w:cs="Times New Roman"/>
          <w:sz w:val="28"/>
          <w:szCs w:val="28"/>
          <w:lang w:val="kk-KZ"/>
        </w:rPr>
        <w:t xml:space="preserve"> Әлеуметтік</w:t>
      </w:r>
    </w:p>
    <w:p w:rsidR="00350489" w:rsidRPr="00AF6D7A" w:rsidRDefault="00350489" w:rsidP="00350489">
      <w:pPr>
        <w:spacing w:after="0" w:line="240" w:lineRule="auto"/>
        <w:jc w:val="both"/>
        <w:rPr>
          <w:rFonts w:ascii="Times New Roman" w:hAnsi="Times New Roman" w:cs="Times New Roman"/>
          <w:sz w:val="28"/>
          <w:szCs w:val="28"/>
          <w:lang w:val="kk-KZ"/>
        </w:rPr>
      </w:pPr>
      <w:r w:rsidRPr="00AF6D7A">
        <w:rPr>
          <w:rFonts w:ascii="Times New Roman" w:hAnsi="Times New Roman" w:cs="Times New Roman"/>
          <w:b/>
          <w:sz w:val="28"/>
          <w:szCs w:val="28"/>
          <w:lang w:val="kk-KZ"/>
        </w:rPr>
        <w:t>Жұмысты ұйымдастыру:</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Саралжын модельді ауылдық кітапханасы сол ауыл халқына қызмет көрсету жұмыстарын жүргізу бағытында,ұйымның жұмыс тәртібін ұйымдастырады,дұрыс еңбек жағдайын қамтамасыз етіп,қауіпсіздік тахникасы мен өрт қауіпсіздігі ережелерінің сақталуын қадағалауға міндетті. Кітапхана өз жұмысын Орталық кітапханалар жүйесінің кітап қорын толықтыру,өңдеу бөлімі,анықтама-библиографиялық және методикалық бөлімдерімен тығыз байланысты құрады. Кітап қорын дұрыс қалыптасу бағытын,еңбек коллективтерінде және тұрғын халыққа кітапханалық қызмет көрсетуді ұйымдастырды. Келген қатынас қағаздары қабылдап,құжаттардың өз уақытында орындалуын бақылауға тиіс</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Материалдық техникалық базасы:</w:t>
      </w:r>
      <w:r w:rsidRPr="00AF6D7A">
        <w:rPr>
          <w:rFonts w:ascii="Times New Roman" w:hAnsi="Times New Roman" w:cs="Times New Roman"/>
          <w:sz w:val="28"/>
          <w:szCs w:val="28"/>
          <w:lang w:val="kk-KZ"/>
        </w:rPr>
        <w:t xml:space="preserve"> Ғимараттың жалпы алаңы-</w:t>
      </w:r>
      <w:r>
        <w:rPr>
          <w:rFonts w:ascii="Times New Roman" w:hAnsi="Times New Roman" w:cs="Times New Roman"/>
          <w:sz w:val="28"/>
          <w:szCs w:val="28"/>
          <w:lang w:val="kk-KZ"/>
        </w:rPr>
        <w:t>68,5, оқырман залы сыйымдылық-6</w:t>
      </w:r>
      <w:r w:rsidRPr="00AF6D7A">
        <w:rPr>
          <w:rFonts w:ascii="Times New Roman" w:hAnsi="Times New Roman" w:cs="Times New Roman"/>
          <w:sz w:val="28"/>
          <w:szCs w:val="28"/>
          <w:lang w:val="kk-KZ"/>
        </w:rPr>
        <w:t xml:space="preserve">, кітап қоры- </w:t>
      </w:r>
      <w:r>
        <w:rPr>
          <w:rFonts w:ascii="Times New Roman" w:hAnsi="Times New Roman" w:cs="Times New Roman"/>
          <w:sz w:val="28"/>
          <w:szCs w:val="28"/>
          <w:lang w:val="kk-KZ"/>
        </w:rPr>
        <w:t>12055,барлық қызметкерлер саны-1</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түрі:</w:t>
      </w:r>
      <w:r w:rsidRPr="00AF6D7A">
        <w:rPr>
          <w:rFonts w:ascii="Times New Roman" w:hAnsi="Times New Roman" w:cs="Times New Roman"/>
          <w:sz w:val="28"/>
          <w:szCs w:val="28"/>
          <w:lang w:val="kk-KZ"/>
        </w:rPr>
        <w:t xml:space="preserve"> Бейімделген</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Қызмет түрі:</w:t>
      </w:r>
      <w:r w:rsidRPr="00AF6D7A">
        <w:rPr>
          <w:rFonts w:ascii="Times New Roman" w:hAnsi="Times New Roman" w:cs="Times New Roman"/>
          <w:sz w:val="28"/>
          <w:szCs w:val="28"/>
          <w:lang w:val="kk-KZ"/>
        </w:rPr>
        <w:t xml:space="preserve"> Мәдени-ағарту жұмысын ұйымдастыру,халықтың рухани-мәдени сұраныстарын қанағаттандыру,оқырмандардың қызығушылығын арттыру.</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Барлық халық саны</w:t>
      </w:r>
      <w:r w:rsidRPr="00AF6D7A">
        <w:rPr>
          <w:rFonts w:ascii="Times New Roman" w:hAnsi="Times New Roman" w:cs="Times New Roman"/>
          <w:sz w:val="28"/>
          <w:szCs w:val="28"/>
          <w:lang w:val="kk-KZ"/>
        </w:rPr>
        <w:t>-</w:t>
      </w:r>
      <w:r>
        <w:rPr>
          <w:rFonts w:ascii="Times New Roman" w:hAnsi="Times New Roman" w:cs="Times New Roman"/>
          <w:sz w:val="28"/>
          <w:szCs w:val="28"/>
          <w:lang w:val="kk-KZ"/>
        </w:rPr>
        <w:t>1184</w:t>
      </w:r>
    </w:p>
    <w:p w:rsidR="00350489" w:rsidRPr="00AF6D7A" w:rsidRDefault="00350489" w:rsidP="00350489">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Қызығушылық клуб саны:</w:t>
      </w:r>
      <w:r>
        <w:rPr>
          <w:rFonts w:ascii="Times New Roman" w:hAnsi="Times New Roman" w:cs="Times New Roman"/>
          <w:sz w:val="28"/>
          <w:szCs w:val="28"/>
          <w:lang w:val="kk-KZ"/>
        </w:rPr>
        <w:t>2</w:t>
      </w:r>
    </w:p>
    <w:p w:rsidR="00350489" w:rsidRDefault="00350489" w:rsidP="003504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«Жасөркен»қол өнер шеберлерінің жұмыстарын жандандыру</w:t>
      </w:r>
    </w:p>
    <w:p w:rsidR="00350489" w:rsidRDefault="00350489" w:rsidP="003504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желі: </w:t>
      </w:r>
      <w:r w:rsidRPr="00B708E0">
        <w:rPr>
          <w:rFonts w:ascii="Times New Roman" w:hAnsi="Times New Roman" w:cs="Times New Roman"/>
          <w:sz w:val="28"/>
          <w:szCs w:val="28"/>
          <w:lang w:val="kk-KZ"/>
        </w:rPr>
        <w:t>Oiyl_kitaphana</w:t>
      </w:r>
      <w:r>
        <w:rPr>
          <w:rFonts w:ascii="Times New Roman" w:hAnsi="Times New Roman" w:cs="Times New Roman"/>
          <w:sz w:val="28"/>
          <w:szCs w:val="28"/>
          <w:lang w:val="kk-KZ"/>
        </w:rPr>
        <w:t xml:space="preserve">, </w:t>
      </w:r>
      <w:r w:rsidRPr="00B708E0">
        <w:rPr>
          <w:rFonts w:ascii="Times New Roman" w:hAnsi="Times New Roman" w:cs="Times New Roman"/>
          <w:sz w:val="28"/>
          <w:szCs w:val="28"/>
          <w:lang w:val="kk-KZ"/>
        </w:rPr>
        <w:t>Oiyl_madeniet</w:t>
      </w:r>
    </w:p>
    <w:p w:rsidR="00350489" w:rsidRPr="00366EEF" w:rsidRDefault="00350489" w:rsidP="00350489">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 желісі: </w:t>
      </w:r>
    </w:p>
    <w:p w:rsidR="00350489" w:rsidRDefault="00350489" w:rsidP="00350489">
      <w:pPr>
        <w:spacing w:after="0" w:line="240" w:lineRule="auto"/>
        <w:rPr>
          <w:rFonts w:ascii="Times New Roman" w:hAnsi="Times New Roman" w:cs="Times New Roman"/>
          <w:sz w:val="28"/>
          <w:szCs w:val="28"/>
          <w:lang w:val="kk-KZ"/>
        </w:rPr>
      </w:pPr>
    </w:p>
    <w:p w:rsidR="005547C4" w:rsidRDefault="00350489"/>
    <w:sectPr w:rsidR="005547C4" w:rsidSect="00FF5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0489"/>
    <w:rsid w:val="000A0F8F"/>
    <w:rsid w:val="00350489"/>
    <w:rsid w:val="00694542"/>
    <w:rsid w:val="00FF5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4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2024-05-13T09:40:00Z</dcterms:created>
  <dcterms:modified xsi:type="dcterms:W3CDTF">2024-05-13T09:40:00Z</dcterms:modified>
</cp:coreProperties>
</file>